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43A85" w:rsidRPr="00A43A85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43A85" w:rsidRDefault="005B10EE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A43A85" w:rsidRDefault="005B10EE">
            <w:pPr>
              <w:pStyle w:val="afff"/>
              <w:rPr>
                <w:color w:val="000000" w:themeColor="text1"/>
              </w:rPr>
            </w:pPr>
            <w:r w:rsidRPr="00A43A85">
              <w:rPr>
                <w:rStyle w:val="a4"/>
                <w:color w:val="000000" w:themeColor="text1"/>
              </w:rPr>
              <w:t>[</w:t>
            </w:r>
            <w:r w:rsidRPr="00A43A8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A43A8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A43A8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43A85" w:rsidRDefault="005B10EE">
            <w:pPr>
              <w:pStyle w:val="aff6"/>
              <w:jc w:val="right"/>
              <w:rPr>
                <w:color w:val="000000" w:themeColor="text1"/>
              </w:rPr>
            </w:pPr>
            <w:r w:rsidRPr="00A43A85">
              <w:rPr>
                <w:color w:val="000000" w:themeColor="text1"/>
              </w:rPr>
              <w:t>Утверждаю</w:t>
            </w:r>
          </w:p>
          <w:p w:rsidR="00000000" w:rsidRPr="00A43A85" w:rsidRDefault="005B10EE">
            <w:pPr>
              <w:pStyle w:val="aff6"/>
              <w:jc w:val="right"/>
              <w:rPr>
                <w:color w:val="000000" w:themeColor="text1"/>
              </w:rPr>
            </w:pPr>
            <w:r w:rsidRPr="00A43A85">
              <w:rPr>
                <w:color w:val="000000" w:themeColor="text1"/>
              </w:rPr>
              <w:t>[</w:t>
            </w:r>
            <w:r w:rsidRPr="00A43A8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A43A8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A43A8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A43A85">
              <w:rPr>
                <w:color w:val="000000" w:themeColor="text1"/>
              </w:rPr>
              <w:t>]</w:t>
            </w:r>
          </w:p>
          <w:p w:rsidR="00000000" w:rsidRPr="00A43A85" w:rsidRDefault="005B10EE">
            <w:pPr>
              <w:pStyle w:val="aff6"/>
              <w:jc w:val="center"/>
              <w:rPr>
                <w:color w:val="000000" w:themeColor="text1"/>
              </w:rPr>
            </w:pPr>
            <w:r w:rsidRPr="00A43A85">
              <w:rPr>
                <w:color w:val="000000" w:themeColor="text1"/>
              </w:rPr>
              <w:t>[</w:t>
            </w:r>
            <w:r w:rsidRPr="00A43A85">
              <w:rPr>
                <w:rStyle w:val="a3"/>
                <w:color w:val="000000" w:themeColor="text1"/>
              </w:rPr>
              <w:t>число, месяц, год</w:t>
            </w:r>
            <w:r w:rsidRPr="00A43A85">
              <w:rPr>
                <w:color w:val="000000" w:themeColor="text1"/>
              </w:rPr>
              <w:t>]</w:t>
            </w:r>
          </w:p>
          <w:p w:rsidR="00000000" w:rsidRPr="00A43A85" w:rsidRDefault="005B10EE">
            <w:pPr>
              <w:pStyle w:val="aff6"/>
              <w:jc w:val="center"/>
              <w:rPr>
                <w:color w:val="000000" w:themeColor="text1"/>
              </w:rPr>
            </w:pPr>
            <w:r w:rsidRPr="00A43A85">
              <w:rPr>
                <w:color w:val="000000" w:themeColor="text1"/>
              </w:rPr>
              <w:t>М. П.</w:t>
            </w:r>
          </w:p>
        </w:tc>
      </w:tr>
    </w:tbl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pStyle w:val="1"/>
        <w:rPr>
          <w:color w:val="000000" w:themeColor="text1"/>
        </w:rPr>
      </w:pPr>
      <w:r w:rsidRPr="00A43A85">
        <w:rPr>
          <w:color w:val="000000" w:themeColor="text1"/>
        </w:rPr>
        <w:t>Должностная инструкция почтальона</w:t>
      </w:r>
    </w:p>
    <w:p w:rsidR="00000000" w:rsidRPr="00A43A85" w:rsidRDefault="00A43A85">
      <w:pPr>
        <w:pStyle w:val="afa"/>
        <w:rPr>
          <w:color w:val="000000" w:themeColor="text1"/>
        </w:rPr>
      </w:pPr>
      <w:bookmarkStart w:id="1" w:name="sub_1267938340"/>
      <w:r w:rsidRPr="00A43A85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A43A85" w:rsidRDefault="005B10EE">
      <w:pPr>
        <w:pStyle w:val="afa"/>
        <w:rPr>
          <w:color w:val="000000" w:themeColor="text1"/>
        </w:rPr>
      </w:pP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A43A85">
        <w:rPr>
          <w:rStyle w:val="a4"/>
          <w:color w:val="000000" w:themeColor="text1"/>
        </w:rPr>
        <w:t>Трудового кодекса</w:t>
      </w:r>
      <w:r w:rsidRPr="00A43A85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pStyle w:val="1"/>
        <w:rPr>
          <w:color w:val="000000" w:themeColor="text1"/>
        </w:rPr>
      </w:pPr>
      <w:bookmarkStart w:id="2" w:name="sub_1"/>
      <w:r w:rsidRPr="00A43A85">
        <w:rPr>
          <w:color w:val="000000" w:themeColor="text1"/>
        </w:rPr>
        <w:t>1. Общие положения</w:t>
      </w:r>
    </w:p>
    <w:bookmarkEnd w:id="2"/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1.1. Настоящая должностная инструкция определяет функциональные обязанности, права и ответст</w:t>
      </w:r>
      <w:r w:rsidRPr="00A43A85">
        <w:rPr>
          <w:color w:val="000000" w:themeColor="text1"/>
        </w:rPr>
        <w:t>венность почтальона в [</w:t>
      </w:r>
      <w:r w:rsidRPr="00A43A85">
        <w:rPr>
          <w:rStyle w:val="a3"/>
          <w:color w:val="000000" w:themeColor="text1"/>
        </w:rPr>
        <w:t xml:space="preserve">вписать </w:t>
      </w:r>
      <w:proofErr w:type="gramStart"/>
      <w:r w:rsidRPr="00A43A85">
        <w:rPr>
          <w:rStyle w:val="a3"/>
          <w:color w:val="000000" w:themeColor="text1"/>
        </w:rPr>
        <w:t>нужное</w:t>
      </w:r>
      <w:proofErr w:type="gramEnd"/>
      <w:r w:rsidRPr="00A43A85">
        <w:rPr>
          <w:color w:val="000000" w:themeColor="text1"/>
        </w:rPr>
        <w:t>].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 xml:space="preserve">1.2. Почтальон принимается на должность и освобождается от должности в соответствии с </w:t>
      </w:r>
      <w:r w:rsidRPr="00A43A85">
        <w:rPr>
          <w:rStyle w:val="a4"/>
          <w:color w:val="000000" w:themeColor="text1"/>
        </w:rPr>
        <w:t>трудовым законодательством</w:t>
      </w:r>
      <w:r w:rsidRPr="00A43A85">
        <w:rPr>
          <w:color w:val="000000" w:themeColor="text1"/>
        </w:rPr>
        <w:t xml:space="preserve"> РФ и трудовым договором.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1.3. Почтальон подчиняется непосредст</w:t>
      </w:r>
      <w:r w:rsidRPr="00A43A85">
        <w:rPr>
          <w:color w:val="000000" w:themeColor="text1"/>
        </w:rPr>
        <w:t>венно [</w:t>
      </w:r>
      <w:r w:rsidRPr="00A43A85">
        <w:rPr>
          <w:rStyle w:val="a3"/>
          <w:color w:val="000000" w:themeColor="text1"/>
        </w:rPr>
        <w:t xml:space="preserve">вписать </w:t>
      </w:r>
      <w:proofErr w:type="gramStart"/>
      <w:r w:rsidRPr="00A43A85">
        <w:rPr>
          <w:rStyle w:val="a3"/>
          <w:color w:val="000000" w:themeColor="text1"/>
        </w:rPr>
        <w:t>нужное</w:t>
      </w:r>
      <w:proofErr w:type="gramEnd"/>
      <w:r w:rsidRPr="00A43A85">
        <w:rPr>
          <w:color w:val="000000" w:themeColor="text1"/>
        </w:rPr>
        <w:t>].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1.4. На должность почтальона назначается лицо, имеющее среднее образование и опыт работы не менее [</w:t>
      </w:r>
      <w:r w:rsidRPr="00A43A85">
        <w:rPr>
          <w:rStyle w:val="a3"/>
          <w:color w:val="000000" w:themeColor="text1"/>
        </w:rPr>
        <w:t>значение</w:t>
      </w:r>
      <w:r w:rsidRPr="00A43A85">
        <w:rPr>
          <w:color w:val="000000" w:themeColor="text1"/>
        </w:rPr>
        <w:t>] лет.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1.5. Почтальон должен знать: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виды и категории почтовых отправлений;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правила обработки почты и доставки адресатам простой, заказной и международной корреспонденции, бандеролей, переводов, телеграмм и периодической печати;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порядок доставки пенсий и пособий, а также предоставления услуг сре</w:t>
      </w:r>
      <w:proofErr w:type="gramStart"/>
      <w:r w:rsidRPr="00A43A85">
        <w:rPr>
          <w:color w:val="000000" w:themeColor="text1"/>
        </w:rPr>
        <w:t>дств св</w:t>
      </w:r>
      <w:proofErr w:type="gramEnd"/>
      <w:r w:rsidRPr="00A43A85">
        <w:rPr>
          <w:color w:val="000000" w:themeColor="text1"/>
        </w:rPr>
        <w:t>язи на дому;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расположен</w:t>
      </w:r>
      <w:r w:rsidRPr="00A43A85">
        <w:rPr>
          <w:color w:val="000000" w:themeColor="text1"/>
        </w:rPr>
        <w:t>ие улиц, домов, квартир на обслуживаемых доставочных участках;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установленные контрольные сроки доставки почтовых отправлений и телеграмм;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тарифы за пересылку почтовых отправлений и телеграмм;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правила и инструкции по сопровождению, обмену и сохранност</w:t>
      </w:r>
      <w:r w:rsidRPr="00A43A85">
        <w:rPr>
          <w:color w:val="000000" w:themeColor="text1"/>
        </w:rPr>
        <w:t>и почты;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график движения транспорта по маршруту;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порядок погрузки почты на транспорт по группам приема или сдачи;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установленные контрольные сроки доставки телеграмм; правила приема от населения телеграмм;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правила доставки правительственной корреспо</w:t>
      </w:r>
      <w:r w:rsidRPr="00A43A85">
        <w:rPr>
          <w:color w:val="000000" w:themeColor="text1"/>
        </w:rPr>
        <w:t xml:space="preserve">нденции; порядок и контрольные сроки выемки корреспонденции из почтовых </w:t>
      </w:r>
      <w:proofErr w:type="gramStart"/>
      <w:r w:rsidRPr="00A43A85">
        <w:rPr>
          <w:color w:val="000000" w:themeColor="text1"/>
        </w:rPr>
        <w:t>ящиков</w:t>
      </w:r>
      <w:proofErr w:type="gramEnd"/>
      <w:r w:rsidRPr="00A43A85">
        <w:rPr>
          <w:color w:val="000000" w:themeColor="text1"/>
        </w:rPr>
        <w:t xml:space="preserve"> и порядок ее </w:t>
      </w:r>
      <w:proofErr w:type="spellStart"/>
      <w:r w:rsidRPr="00A43A85">
        <w:rPr>
          <w:color w:val="000000" w:themeColor="text1"/>
        </w:rPr>
        <w:t>темпелевания</w:t>
      </w:r>
      <w:proofErr w:type="spellEnd"/>
      <w:r w:rsidRPr="00A43A85">
        <w:rPr>
          <w:color w:val="000000" w:themeColor="text1"/>
        </w:rPr>
        <w:t>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- правила оформления документации на доставленные регистрируемые почтовые отправления и телеграммы.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1.6. На должность почтальона принимаются лица не м</w:t>
      </w:r>
      <w:r w:rsidRPr="00A43A85">
        <w:rPr>
          <w:color w:val="000000" w:themeColor="text1"/>
        </w:rPr>
        <w:t>оложе 18 лет, для которых эта должность является основным местом работы.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 xml:space="preserve">1.7. По требованию работодателя почтальон обязан заключить договор о полной </w:t>
      </w:r>
      <w:r w:rsidRPr="00A43A85">
        <w:rPr>
          <w:color w:val="000000" w:themeColor="text1"/>
        </w:rPr>
        <w:lastRenderedPageBreak/>
        <w:t>материальной ответственности: индивидуальной или коллективной (бригадной) в зависимости от организации труд</w:t>
      </w:r>
      <w:r w:rsidRPr="00A43A85">
        <w:rPr>
          <w:color w:val="000000" w:themeColor="text1"/>
        </w:rPr>
        <w:t>ового процесса в структурном подразделении (отделении, участка и т. п.).</w:t>
      </w:r>
    </w:p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pStyle w:val="1"/>
        <w:rPr>
          <w:color w:val="000000" w:themeColor="text1"/>
        </w:rPr>
      </w:pPr>
      <w:bookmarkStart w:id="3" w:name="sub_2"/>
      <w:r w:rsidRPr="00A43A85">
        <w:rPr>
          <w:color w:val="000000" w:themeColor="text1"/>
        </w:rPr>
        <w:t>2. Функциональные обязанности</w:t>
      </w:r>
    </w:p>
    <w:bookmarkEnd w:id="3"/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 Почтальон осуществляет следующие виды работ: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2.1.1. доставку почтовых отправлений и периодической печати;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2.1.2. получение корреспонденц</w:t>
      </w:r>
      <w:r w:rsidRPr="00A43A85">
        <w:rPr>
          <w:color w:val="000000" w:themeColor="text1"/>
        </w:rPr>
        <w:t>ии, периодической печати, бандеролей, переводов, пенсионных поручений и денег для доставки, подготовку полученной почты к доставке;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2.1.3. доставку адресатам простых, заказных почтовых отправлений, международной и ценной корреспонденции, бандеролей, перево</w:t>
      </w:r>
      <w:r w:rsidRPr="00A43A85">
        <w:rPr>
          <w:color w:val="000000" w:themeColor="text1"/>
        </w:rPr>
        <w:t>дов, пенсий и пособий, периодической печати, телеграмм в соответствии с правилами и в установленные контрольные сроки;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2.1.4. круглосуточную доставку адресатам телеграмм в соответствии с правилами и в установленные контрольные сроки;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2.1.5. оформление доку</w:t>
      </w:r>
      <w:r w:rsidRPr="00A43A85">
        <w:rPr>
          <w:color w:val="000000" w:themeColor="text1"/>
        </w:rPr>
        <w:t>ментации на врученные и неврученные телеграммы, прием телеграмм от населения;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 xml:space="preserve">2.1.6. информирование адресатов по вопросам </w:t>
      </w:r>
      <w:proofErr w:type="spellStart"/>
      <w:r w:rsidRPr="00A43A85">
        <w:rPr>
          <w:color w:val="000000" w:themeColor="text1"/>
        </w:rPr>
        <w:t>адресования</w:t>
      </w:r>
      <w:proofErr w:type="spellEnd"/>
      <w:r w:rsidRPr="00A43A85">
        <w:rPr>
          <w:color w:val="000000" w:themeColor="text1"/>
        </w:rPr>
        <w:t>, приема и выдачи почтовых отправлений, о времени производства почтовых и телеграфных операций в отделениях связи, узле свя</w:t>
      </w:r>
      <w:r w:rsidRPr="00A43A85">
        <w:rPr>
          <w:color w:val="000000" w:themeColor="text1"/>
        </w:rPr>
        <w:t>зи, на почтамте; наведение справок о выбывших адресатах и оформление неврученных почтовых отправлений; оформление уведомлений о вручении повесток полиции и судебно-следственных органов, а также заказных писем; подборку доставочных карточек на газеты и журн</w:t>
      </w:r>
      <w:r w:rsidRPr="00A43A85">
        <w:rPr>
          <w:color w:val="000000" w:themeColor="text1"/>
        </w:rPr>
        <w:t xml:space="preserve">алы и передача их на доставку печати; оформление документации на доставленные регистрируемые почтовые отправления и телеграммы; прием от населения для отправки простых писем; выемку писем из почтовых ящиков; продажу знаков почтовой оплаты на обслуживаемых </w:t>
      </w:r>
      <w:r w:rsidRPr="00A43A85">
        <w:rPr>
          <w:color w:val="000000" w:themeColor="text1"/>
        </w:rPr>
        <w:t>доставочных участках;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2.1.7. сопровождение и обмен почты;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2.1.8. получение почты и периодической печати в начальном пункте, обмен в пути и сдачу в конечном пункте, включая их погрузку, укладку и разгрузку;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 xml:space="preserve">2.1.9. </w:t>
      </w:r>
      <w:proofErr w:type="gramStart"/>
      <w:r w:rsidRPr="00A43A85">
        <w:rPr>
          <w:color w:val="000000" w:themeColor="text1"/>
        </w:rPr>
        <w:t>контроль за</w:t>
      </w:r>
      <w:proofErr w:type="gramEnd"/>
      <w:r w:rsidRPr="00A43A85">
        <w:rPr>
          <w:color w:val="000000" w:themeColor="text1"/>
        </w:rPr>
        <w:t xml:space="preserve"> содержанием в исправном состоян</w:t>
      </w:r>
      <w:r w:rsidRPr="00A43A85">
        <w:rPr>
          <w:color w:val="000000" w:themeColor="text1"/>
        </w:rPr>
        <w:t>ии абонентских шкафов и опорных пунктов, за обеспечением благоустройства обслуживаемого доставочного участка (упорядочение наименований населенных пунктов и улиц, нумерации домов, освещения подъездов домов, выноса дверных почтовых ящиков на калитки и забор</w:t>
      </w:r>
      <w:r w:rsidRPr="00A43A85">
        <w:rPr>
          <w:color w:val="000000" w:themeColor="text1"/>
        </w:rPr>
        <w:t>ы и т.д.) и принятие необходимых мер по устранению выявленных недостатков.</w:t>
      </w:r>
    </w:p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pStyle w:val="1"/>
        <w:rPr>
          <w:color w:val="000000" w:themeColor="text1"/>
        </w:rPr>
      </w:pPr>
      <w:bookmarkStart w:id="4" w:name="sub_3"/>
      <w:r w:rsidRPr="00A43A85">
        <w:rPr>
          <w:color w:val="000000" w:themeColor="text1"/>
        </w:rPr>
        <w:t>3. Права</w:t>
      </w:r>
    </w:p>
    <w:bookmarkEnd w:id="4"/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Почтальон имеет право: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3.1. получать от работников предприятия информацию, необходимую для осуществления своей деятельности;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pStyle w:val="1"/>
        <w:rPr>
          <w:color w:val="000000" w:themeColor="text1"/>
        </w:rPr>
      </w:pPr>
      <w:bookmarkStart w:id="5" w:name="sub_4"/>
      <w:r w:rsidRPr="00A43A85">
        <w:rPr>
          <w:color w:val="000000" w:themeColor="text1"/>
        </w:rPr>
        <w:t>4. Ответственность</w:t>
      </w:r>
    </w:p>
    <w:bookmarkEnd w:id="5"/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lastRenderedPageBreak/>
        <w:t xml:space="preserve">Почтальон несет ответственность </w:t>
      </w:r>
      <w:proofErr w:type="gramStart"/>
      <w:r w:rsidRPr="00A43A85">
        <w:rPr>
          <w:color w:val="000000" w:themeColor="text1"/>
        </w:rPr>
        <w:t>за</w:t>
      </w:r>
      <w:proofErr w:type="gramEnd"/>
      <w:r w:rsidRPr="00A43A85">
        <w:rPr>
          <w:color w:val="000000" w:themeColor="text1"/>
        </w:rPr>
        <w:t>: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4.1. причинение материального ущерба работодателю в порядке, установленно</w:t>
      </w:r>
      <w:r w:rsidRPr="00A43A85">
        <w:rPr>
          <w:color w:val="000000" w:themeColor="text1"/>
        </w:rPr>
        <w:t>м законодательством РФ;</w:t>
      </w:r>
    </w:p>
    <w:p w:rsidR="00000000" w:rsidRPr="00A43A85" w:rsidRDefault="005B10EE">
      <w:pPr>
        <w:rPr>
          <w:color w:val="000000" w:themeColor="text1"/>
        </w:rPr>
      </w:pPr>
      <w:bookmarkStart w:id="6" w:name="sub_42"/>
      <w:r w:rsidRPr="00A43A85">
        <w:rPr>
          <w:color w:val="000000" w:themeColor="text1"/>
        </w:rPr>
        <w:t>4.2. невыполнение или ненадлежащее выполнение своих функциональных обязанностей;</w:t>
      </w:r>
    </w:p>
    <w:bookmarkEnd w:id="6"/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4.3. недостоверную информацию о состоянии выполнения обязанностей;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4.4. невыполнение приказов, распоряжений и организации и непосредственно</w:t>
      </w:r>
      <w:r w:rsidRPr="00A43A85">
        <w:rPr>
          <w:color w:val="000000" w:themeColor="text1"/>
        </w:rPr>
        <w:t>го руководителя;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</w:t>
      </w:r>
      <w:proofErr w:type="gramStart"/>
      <w:r w:rsidRPr="00A43A85">
        <w:rPr>
          <w:color w:val="000000" w:themeColor="text1"/>
        </w:rPr>
        <w:t>ии и ее</w:t>
      </w:r>
      <w:proofErr w:type="gramEnd"/>
      <w:r w:rsidRPr="00A43A85">
        <w:rPr>
          <w:color w:val="000000" w:themeColor="text1"/>
        </w:rPr>
        <w:t xml:space="preserve"> работникам;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4.6. нарушение трудовой и исполнительской дисциплины, правил тр</w:t>
      </w:r>
      <w:r w:rsidRPr="00A43A85">
        <w:rPr>
          <w:color w:val="000000" w:themeColor="text1"/>
        </w:rPr>
        <w:t>удового распорядка;</w:t>
      </w: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 xml:space="preserve">4.7. нарушение перечисленных в </w:t>
      </w:r>
      <w:r w:rsidRPr="00A43A85">
        <w:rPr>
          <w:rStyle w:val="a4"/>
          <w:color w:val="000000" w:themeColor="text1"/>
        </w:rPr>
        <w:t>пунктах 4.2. - 4.6.</w:t>
      </w:r>
      <w:r w:rsidRPr="00A43A85">
        <w:rPr>
          <w:color w:val="000000" w:themeColor="text1"/>
        </w:rPr>
        <w:t xml:space="preserve"> ответственность возлагается на почтальона в порядке и пределах, установленных </w:t>
      </w:r>
      <w:r w:rsidRPr="00A43A85">
        <w:rPr>
          <w:rStyle w:val="a4"/>
          <w:color w:val="000000" w:themeColor="text1"/>
        </w:rPr>
        <w:t>трудовым законодательством</w:t>
      </w:r>
      <w:r w:rsidRPr="00A43A85">
        <w:rPr>
          <w:color w:val="000000" w:themeColor="text1"/>
        </w:rPr>
        <w:t xml:space="preserve"> РФ.</w:t>
      </w:r>
    </w:p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pStyle w:val="1"/>
        <w:rPr>
          <w:color w:val="000000" w:themeColor="text1"/>
        </w:rPr>
      </w:pPr>
      <w:bookmarkStart w:id="7" w:name="sub_5"/>
      <w:r w:rsidRPr="00A43A85">
        <w:rPr>
          <w:color w:val="000000" w:themeColor="text1"/>
        </w:rPr>
        <w:t>5. Услов</w:t>
      </w:r>
      <w:r w:rsidRPr="00A43A85">
        <w:rPr>
          <w:color w:val="000000" w:themeColor="text1"/>
        </w:rPr>
        <w:t>ия работы</w:t>
      </w:r>
    </w:p>
    <w:bookmarkEnd w:id="7"/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 xml:space="preserve">5.1. Режим работы почтальона определяется в соответствии с </w:t>
      </w:r>
      <w:proofErr w:type="gramStart"/>
      <w:r w:rsidRPr="00A43A85">
        <w:rPr>
          <w:color w:val="000000" w:themeColor="text1"/>
        </w:rPr>
        <w:t>правилами внутреннего трудового распорядка, установленными в организации и закрепляется</w:t>
      </w:r>
      <w:proofErr w:type="gramEnd"/>
      <w:r w:rsidRPr="00A43A85">
        <w:rPr>
          <w:color w:val="000000" w:themeColor="text1"/>
        </w:rPr>
        <w:t xml:space="preserve"> в условиях трудового контракта.</w:t>
      </w:r>
    </w:p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>
      <w:pPr>
        <w:rPr>
          <w:color w:val="000000" w:themeColor="text1"/>
        </w:rPr>
      </w:pPr>
      <w:r w:rsidRPr="00A43A85">
        <w:rPr>
          <w:color w:val="000000" w:themeColor="text1"/>
        </w:rPr>
        <w:t>Согласовано:</w:t>
      </w:r>
    </w:p>
    <w:p w:rsidR="00000000" w:rsidRPr="00A43A85" w:rsidRDefault="005B10EE">
      <w:pPr>
        <w:rPr>
          <w:color w:val="000000" w:themeColor="text1"/>
        </w:rPr>
      </w:pPr>
    </w:p>
    <w:p w:rsidR="00000000" w:rsidRPr="00A43A85" w:rsidRDefault="005B10EE" w:rsidP="00A43A85">
      <w:pPr>
        <w:jc w:val="right"/>
        <w:rPr>
          <w:color w:val="000000" w:themeColor="text1"/>
        </w:rPr>
      </w:pPr>
      <w:r w:rsidRPr="00A43A85">
        <w:rPr>
          <w:color w:val="000000" w:themeColor="text1"/>
        </w:rPr>
        <w:t>Руководитель структурного подразделения [</w:t>
      </w:r>
      <w:r w:rsidRPr="00A43A85">
        <w:rPr>
          <w:rStyle w:val="a3"/>
          <w:color w:val="000000" w:themeColor="text1"/>
        </w:rPr>
        <w:t>подпи</w:t>
      </w:r>
      <w:r w:rsidRPr="00A43A85">
        <w:rPr>
          <w:rStyle w:val="a3"/>
          <w:color w:val="000000" w:themeColor="text1"/>
        </w:rPr>
        <w:t>сь</w:t>
      </w:r>
      <w:r w:rsidRPr="00A43A85">
        <w:rPr>
          <w:color w:val="000000" w:themeColor="text1"/>
        </w:rPr>
        <w:t>]/[</w:t>
      </w:r>
      <w:r w:rsidRPr="00A43A85">
        <w:rPr>
          <w:rStyle w:val="a3"/>
          <w:color w:val="000000" w:themeColor="text1"/>
        </w:rPr>
        <w:t>Ф. И. О.</w:t>
      </w:r>
      <w:r w:rsidRPr="00A43A85">
        <w:rPr>
          <w:color w:val="000000" w:themeColor="text1"/>
        </w:rPr>
        <w:t>]/</w:t>
      </w:r>
    </w:p>
    <w:p w:rsidR="00000000" w:rsidRPr="00A43A85" w:rsidRDefault="005B10EE" w:rsidP="00A43A85">
      <w:pPr>
        <w:jc w:val="right"/>
        <w:rPr>
          <w:color w:val="000000" w:themeColor="text1"/>
        </w:rPr>
      </w:pPr>
      <w:r w:rsidRPr="00A43A85">
        <w:rPr>
          <w:color w:val="000000" w:themeColor="text1"/>
        </w:rPr>
        <w:t>[</w:t>
      </w:r>
      <w:r w:rsidRPr="00A43A85">
        <w:rPr>
          <w:rStyle w:val="a3"/>
          <w:color w:val="000000" w:themeColor="text1"/>
        </w:rPr>
        <w:t>руководитель юридической службы</w:t>
      </w:r>
      <w:r w:rsidRPr="00A43A85">
        <w:rPr>
          <w:color w:val="000000" w:themeColor="text1"/>
        </w:rPr>
        <w:t>] [</w:t>
      </w:r>
      <w:r w:rsidRPr="00A43A85">
        <w:rPr>
          <w:rStyle w:val="a3"/>
          <w:color w:val="000000" w:themeColor="text1"/>
        </w:rPr>
        <w:t>подпись</w:t>
      </w:r>
      <w:r w:rsidRPr="00A43A85">
        <w:rPr>
          <w:color w:val="000000" w:themeColor="text1"/>
        </w:rPr>
        <w:t>]/[</w:t>
      </w:r>
      <w:r w:rsidRPr="00A43A85">
        <w:rPr>
          <w:rStyle w:val="a3"/>
          <w:color w:val="000000" w:themeColor="text1"/>
        </w:rPr>
        <w:t>Ф. И. О.</w:t>
      </w:r>
      <w:r w:rsidRPr="00A43A85">
        <w:rPr>
          <w:color w:val="000000" w:themeColor="text1"/>
        </w:rPr>
        <w:t>]/</w:t>
      </w:r>
    </w:p>
    <w:p w:rsidR="00000000" w:rsidRPr="00A43A85" w:rsidRDefault="005B10EE" w:rsidP="00A43A85">
      <w:pPr>
        <w:jc w:val="right"/>
        <w:rPr>
          <w:color w:val="000000" w:themeColor="text1"/>
        </w:rPr>
      </w:pPr>
      <w:r w:rsidRPr="00A43A85">
        <w:rPr>
          <w:color w:val="000000" w:themeColor="text1"/>
        </w:rPr>
        <w:t>[</w:t>
      </w:r>
      <w:r w:rsidRPr="00A43A85">
        <w:rPr>
          <w:rStyle w:val="a3"/>
          <w:color w:val="000000" w:themeColor="text1"/>
        </w:rPr>
        <w:t>руководитель кадровой службы</w:t>
      </w:r>
      <w:r w:rsidRPr="00A43A85">
        <w:rPr>
          <w:color w:val="000000" w:themeColor="text1"/>
        </w:rPr>
        <w:t>] [</w:t>
      </w:r>
      <w:r w:rsidRPr="00A43A85">
        <w:rPr>
          <w:rStyle w:val="a3"/>
          <w:color w:val="000000" w:themeColor="text1"/>
        </w:rPr>
        <w:t>подпись</w:t>
      </w:r>
      <w:r w:rsidRPr="00A43A85">
        <w:rPr>
          <w:color w:val="000000" w:themeColor="text1"/>
        </w:rPr>
        <w:t>]/[</w:t>
      </w:r>
      <w:r w:rsidRPr="00A43A85">
        <w:rPr>
          <w:rStyle w:val="a3"/>
          <w:color w:val="000000" w:themeColor="text1"/>
        </w:rPr>
        <w:t>Ф. И. О.</w:t>
      </w:r>
      <w:r w:rsidRPr="00A43A85">
        <w:rPr>
          <w:color w:val="000000" w:themeColor="text1"/>
        </w:rPr>
        <w:t>]/</w:t>
      </w:r>
    </w:p>
    <w:p w:rsidR="00000000" w:rsidRPr="00A43A85" w:rsidRDefault="005B10EE" w:rsidP="00A43A85">
      <w:pPr>
        <w:jc w:val="right"/>
        <w:rPr>
          <w:color w:val="000000" w:themeColor="text1"/>
        </w:rPr>
      </w:pPr>
    </w:p>
    <w:p w:rsidR="00000000" w:rsidRPr="00A43A85" w:rsidRDefault="005B10EE" w:rsidP="00A43A85">
      <w:pPr>
        <w:jc w:val="right"/>
        <w:rPr>
          <w:color w:val="000000" w:themeColor="text1"/>
        </w:rPr>
      </w:pPr>
      <w:r w:rsidRPr="00A43A85">
        <w:rPr>
          <w:color w:val="000000" w:themeColor="text1"/>
        </w:rPr>
        <w:t xml:space="preserve">С инструкцией </w:t>
      </w:r>
      <w:proofErr w:type="gramStart"/>
      <w:r w:rsidRPr="00A43A85">
        <w:rPr>
          <w:color w:val="000000" w:themeColor="text1"/>
        </w:rPr>
        <w:t>ознакомлен</w:t>
      </w:r>
      <w:proofErr w:type="gramEnd"/>
      <w:r w:rsidRPr="00A43A85">
        <w:rPr>
          <w:color w:val="000000" w:themeColor="text1"/>
        </w:rPr>
        <w:t xml:space="preserve"> [</w:t>
      </w:r>
      <w:r w:rsidRPr="00A43A85">
        <w:rPr>
          <w:rStyle w:val="a3"/>
          <w:color w:val="000000" w:themeColor="text1"/>
        </w:rPr>
        <w:t>подпись</w:t>
      </w:r>
      <w:r w:rsidRPr="00A43A85">
        <w:rPr>
          <w:color w:val="000000" w:themeColor="text1"/>
        </w:rPr>
        <w:t>]/[</w:t>
      </w:r>
      <w:r w:rsidRPr="00A43A85">
        <w:rPr>
          <w:rStyle w:val="a3"/>
          <w:color w:val="000000" w:themeColor="text1"/>
        </w:rPr>
        <w:t>Ф. И. О.</w:t>
      </w:r>
      <w:r w:rsidRPr="00A43A85">
        <w:rPr>
          <w:color w:val="000000" w:themeColor="text1"/>
        </w:rPr>
        <w:t>]/</w:t>
      </w:r>
    </w:p>
    <w:bookmarkEnd w:id="0"/>
    <w:p w:rsidR="005B10EE" w:rsidRPr="00A43A85" w:rsidRDefault="005B10EE">
      <w:pPr>
        <w:rPr>
          <w:color w:val="000000" w:themeColor="text1"/>
        </w:rPr>
      </w:pPr>
    </w:p>
    <w:sectPr w:rsidR="005B10EE" w:rsidRPr="00A43A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85"/>
    <w:rsid w:val="005B10EE"/>
    <w:rsid w:val="00A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2014-07-21T10:29:00Z</dcterms:created>
  <dcterms:modified xsi:type="dcterms:W3CDTF">2014-07-21T10:29:00Z</dcterms:modified>
  <cp:category>prom-nadzor.ru</cp:category>
</cp:coreProperties>
</file>