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EF39C2" w:rsidRPr="00EF39C2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EF39C2" w:rsidRDefault="00417182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417182" w:rsidRPr="00EF39C2" w:rsidRDefault="00AE3654">
            <w:pPr>
              <w:pStyle w:val="afff"/>
              <w:rPr>
                <w:color w:val="000000" w:themeColor="text1"/>
              </w:rPr>
            </w:pPr>
            <w:r w:rsidRPr="00EF39C2">
              <w:rPr>
                <w:rStyle w:val="a4"/>
                <w:color w:val="000000" w:themeColor="text1"/>
              </w:rPr>
              <w:t>[</w:t>
            </w:r>
            <w:r w:rsidRPr="00EF39C2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EF39C2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EF39C2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417182" w:rsidRPr="00EF39C2" w:rsidRDefault="00AE3654">
            <w:pPr>
              <w:pStyle w:val="aff6"/>
              <w:jc w:val="right"/>
              <w:rPr>
                <w:color w:val="000000" w:themeColor="text1"/>
              </w:rPr>
            </w:pPr>
            <w:r w:rsidRPr="00EF39C2">
              <w:rPr>
                <w:color w:val="000000" w:themeColor="text1"/>
              </w:rPr>
              <w:t>Утверждаю</w:t>
            </w:r>
          </w:p>
          <w:p w:rsidR="00417182" w:rsidRPr="00EF39C2" w:rsidRDefault="00AE3654">
            <w:pPr>
              <w:pStyle w:val="aff6"/>
              <w:jc w:val="right"/>
              <w:rPr>
                <w:color w:val="000000" w:themeColor="text1"/>
              </w:rPr>
            </w:pPr>
            <w:r w:rsidRPr="00EF39C2">
              <w:rPr>
                <w:color w:val="000000" w:themeColor="text1"/>
              </w:rPr>
              <w:t>[</w:t>
            </w:r>
            <w:r w:rsidRPr="00EF39C2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EF39C2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EF39C2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EF39C2">
              <w:rPr>
                <w:color w:val="000000" w:themeColor="text1"/>
              </w:rPr>
              <w:t>]</w:t>
            </w:r>
          </w:p>
          <w:p w:rsidR="00417182" w:rsidRPr="00EF39C2" w:rsidRDefault="00AE3654">
            <w:pPr>
              <w:pStyle w:val="aff6"/>
              <w:jc w:val="center"/>
              <w:rPr>
                <w:color w:val="000000" w:themeColor="text1"/>
              </w:rPr>
            </w:pPr>
            <w:r w:rsidRPr="00EF39C2">
              <w:rPr>
                <w:color w:val="000000" w:themeColor="text1"/>
              </w:rPr>
              <w:t>[</w:t>
            </w:r>
            <w:r w:rsidRPr="00EF39C2">
              <w:rPr>
                <w:rStyle w:val="a3"/>
                <w:color w:val="000000" w:themeColor="text1"/>
              </w:rPr>
              <w:t>число, месяц, год</w:t>
            </w:r>
            <w:r w:rsidRPr="00EF39C2">
              <w:rPr>
                <w:color w:val="000000" w:themeColor="text1"/>
              </w:rPr>
              <w:t>]</w:t>
            </w:r>
          </w:p>
          <w:p w:rsidR="00417182" w:rsidRPr="00EF39C2" w:rsidRDefault="00AE3654">
            <w:pPr>
              <w:pStyle w:val="aff6"/>
              <w:jc w:val="center"/>
              <w:rPr>
                <w:color w:val="000000" w:themeColor="text1"/>
              </w:rPr>
            </w:pPr>
            <w:r w:rsidRPr="00EF39C2">
              <w:rPr>
                <w:color w:val="000000" w:themeColor="text1"/>
              </w:rPr>
              <w:t>М. П.</w:t>
            </w:r>
          </w:p>
        </w:tc>
      </w:tr>
    </w:tbl>
    <w:p w:rsidR="00417182" w:rsidRPr="00EF39C2" w:rsidRDefault="00417182">
      <w:pPr>
        <w:rPr>
          <w:color w:val="000000" w:themeColor="text1"/>
        </w:rPr>
      </w:pPr>
    </w:p>
    <w:p w:rsidR="00417182" w:rsidRPr="00EF39C2" w:rsidRDefault="00AE3654">
      <w:pPr>
        <w:ind w:firstLine="698"/>
        <w:jc w:val="center"/>
        <w:rPr>
          <w:color w:val="000000" w:themeColor="text1"/>
        </w:rPr>
      </w:pPr>
      <w:r w:rsidRPr="00EF39C2">
        <w:rPr>
          <w:rStyle w:val="a3"/>
          <w:color w:val="000000" w:themeColor="text1"/>
        </w:rPr>
        <w:t>Должностная инструкция</w:t>
      </w:r>
      <w:r w:rsidRPr="00EF39C2">
        <w:rPr>
          <w:rStyle w:val="a3"/>
          <w:color w:val="000000" w:themeColor="text1"/>
        </w:rPr>
        <w:br/>
        <w:t>главного сварщика</w:t>
      </w:r>
      <w:r w:rsidRPr="00EF39C2">
        <w:rPr>
          <w:color w:val="000000" w:themeColor="text1"/>
        </w:rPr>
        <w:t xml:space="preserve"> [</w:t>
      </w:r>
      <w:r w:rsidRPr="00EF39C2">
        <w:rPr>
          <w:rStyle w:val="a3"/>
          <w:color w:val="000000" w:themeColor="text1"/>
        </w:rPr>
        <w:t>наименование организации, предприятия и т. п.</w:t>
      </w:r>
      <w:r w:rsidRPr="00EF39C2">
        <w:rPr>
          <w:color w:val="000000" w:themeColor="text1"/>
        </w:rPr>
        <w:t>]</w:t>
      </w:r>
    </w:p>
    <w:p w:rsidR="00417182" w:rsidRPr="00EF39C2" w:rsidRDefault="00EF39C2">
      <w:pPr>
        <w:pStyle w:val="afa"/>
        <w:rPr>
          <w:color w:val="000000" w:themeColor="text1"/>
        </w:rPr>
      </w:pPr>
      <w:bookmarkStart w:id="1" w:name="sub_1163555292"/>
      <w:r w:rsidRPr="00EF39C2">
        <w:rPr>
          <w:color w:val="000000" w:themeColor="text1"/>
          <w:sz w:val="16"/>
          <w:szCs w:val="16"/>
        </w:rPr>
        <w:t xml:space="preserve"> </w:t>
      </w:r>
    </w:p>
    <w:bookmarkEnd w:id="1"/>
    <w:p w:rsidR="00417182" w:rsidRPr="00EF39C2" w:rsidRDefault="00417182">
      <w:pPr>
        <w:pStyle w:val="afa"/>
        <w:rPr>
          <w:color w:val="000000" w:themeColor="text1"/>
        </w:rPr>
      </w:pP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EF39C2">
        <w:rPr>
          <w:rStyle w:val="a4"/>
          <w:color w:val="000000" w:themeColor="text1"/>
        </w:rPr>
        <w:t>Трудового кодекса</w:t>
      </w:r>
      <w:r w:rsidRPr="00EF39C2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417182" w:rsidRPr="00EF39C2" w:rsidRDefault="00417182">
      <w:pPr>
        <w:rPr>
          <w:color w:val="000000" w:themeColor="text1"/>
        </w:rPr>
      </w:pPr>
    </w:p>
    <w:p w:rsidR="00417182" w:rsidRPr="00EF39C2" w:rsidRDefault="00AE3654">
      <w:pPr>
        <w:pStyle w:val="1"/>
        <w:rPr>
          <w:color w:val="000000" w:themeColor="text1"/>
        </w:rPr>
      </w:pPr>
      <w:bookmarkStart w:id="2" w:name="sub_1"/>
      <w:r w:rsidRPr="00EF39C2">
        <w:rPr>
          <w:color w:val="000000" w:themeColor="text1"/>
        </w:rPr>
        <w:t>1. Общие положения</w:t>
      </w:r>
    </w:p>
    <w:bookmarkEnd w:id="2"/>
    <w:p w:rsidR="00417182" w:rsidRPr="00EF39C2" w:rsidRDefault="00417182">
      <w:pPr>
        <w:rPr>
          <w:color w:val="000000" w:themeColor="text1"/>
        </w:rPr>
      </w:pP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>1.1. Главный сварщик относится к категории руководителей.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>1.2. Назначение на должность главного сварщика и освобождение от нее производится приказом (распоряжением) руководителя организации.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>1.3. На должность главного сварщика назначается лицо, имеющее высшее профессиональное (техническое) образование и стаж работы по специальности на инженерно-технических и руководящих должностях не менее 5 лет.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>1.4. Главный сварщик должен знать: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>- законодательные и нормативные правовые акты, распорядительные и нормативные материалы по технологической подготовке производства строительных работ;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>- профиль, специализацию и особенности организационно-технологической структуры организации;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>- технологию строительства;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>- организацию сварочных работ;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>- производственные мощности, технические характеристики, конструктивные особенности и режимы работы сварочного оборудования, правила его эксплуатации;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>- порядок и методы планирования технологической подготовки производства и выполнения сварочных работ;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>- методы и способы сварки;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>- технические требования, предъявляемые к применяемым при сварке материалам, нормы их расхода;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>- организацию ремонта сварочного оборудования;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>- виды дефектов сварки и способы их устранения;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>- методы проведения исследований и разработок в области совершенствования технологии и организации сварочных работ;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>- стандарты и технические условия на сварочные работы, строительные нормы и правила;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>- передовой опыт в области технологии и организации сварочных работ;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>- основы экономики, организации производства, труда и управления;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 xml:space="preserve">- основы </w:t>
      </w:r>
      <w:r w:rsidRPr="00EF39C2">
        <w:rPr>
          <w:rStyle w:val="a4"/>
          <w:color w:val="000000" w:themeColor="text1"/>
        </w:rPr>
        <w:t>экологического законодательства</w:t>
      </w:r>
      <w:r w:rsidRPr="00EF39C2">
        <w:rPr>
          <w:color w:val="000000" w:themeColor="text1"/>
        </w:rPr>
        <w:t>;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lastRenderedPageBreak/>
        <w:t>- стандарты делопроизводства (классификацию документов, порядок оформления, регистрации, прохождения, хранения и др.);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>- положения, инструкции и другие руководящие материалы по разработке и оформлению технической документации;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 xml:space="preserve">- основы </w:t>
      </w:r>
      <w:r w:rsidRPr="00EF39C2">
        <w:rPr>
          <w:rStyle w:val="a4"/>
          <w:color w:val="000000" w:themeColor="text1"/>
        </w:rPr>
        <w:t>трудового законодательства</w:t>
      </w:r>
      <w:r w:rsidRPr="00EF39C2">
        <w:rPr>
          <w:color w:val="000000" w:themeColor="text1"/>
        </w:rPr>
        <w:t xml:space="preserve"> Российской Федерации;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>- правила и нормы охраны труда, техники безопасности, производственной санитарии и противопожарной защиты;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>- [</w:t>
      </w:r>
      <w:r w:rsidRPr="00EF39C2">
        <w:rPr>
          <w:rStyle w:val="a3"/>
          <w:color w:val="000000" w:themeColor="text1"/>
        </w:rPr>
        <w:t>вписать нужное</w:t>
      </w:r>
      <w:r w:rsidRPr="00EF39C2">
        <w:rPr>
          <w:color w:val="000000" w:themeColor="text1"/>
        </w:rPr>
        <w:t>].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>1.5. Главный сварщик в своей деятельности руководствуется: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>- уставом организации;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>- настоящей должностной инструкцией;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>- [</w:t>
      </w:r>
      <w:r w:rsidRPr="00EF39C2">
        <w:rPr>
          <w:rStyle w:val="a3"/>
          <w:color w:val="000000" w:themeColor="text1"/>
        </w:rPr>
        <w:t>иными документами</w:t>
      </w:r>
      <w:r w:rsidRPr="00EF39C2">
        <w:rPr>
          <w:color w:val="000000" w:themeColor="text1"/>
        </w:rPr>
        <w:t>].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>1.6. Главный сварщик подчиняется непосредственно руководителю организации (главному инженеру).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>1.7. Во время отсутствия главного сварщика (командировка, отпуск, болезнь и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>1.8. [</w:t>
      </w:r>
      <w:r w:rsidRPr="00EF39C2">
        <w:rPr>
          <w:rStyle w:val="a3"/>
          <w:color w:val="000000" w:themeColor="text1"/>
        </w:rPr>
        <w:t>Вписать нужное</w:t>
      </w:r>
      <w:r w:rsidRPr="00EF39C2">
        <w:rPr>
          <w:color w:val="000000" w:themeColor="text1"/>
        </w:rPr>
        <w:t>].</w:t>
      </w:r>
    </w:p>
    <w:p w:rsidR="00417182" w:rsidRPr="00EF39C2" w:rsidRDefault="00417182">
      <w:pPr>
        <w:rPr>
          <w:color w:val="000000" w:themeColor="text1"/>
        </w:rPr>
      </w:pPr>
    </w:p>
    <w:p w:rsidR="00417182" w:rsidRPr="00EF39C2" w:rsidRDefault="00AE3654">
      <w:pPr>
        <w:pStyle w:val="1"/>
        <w:rPr>
          <w:color w:val="000000" w:themeColor="text1"/>
        </w:rPr>
      </w:pPr>
      <w:bookmarkStart w:id="3" w:name="sub_2"/>
      <w:r w:rsidRPr="00EF39C2">
        <w:rPr>
          <w:color w:val="000000" w:themeColor="text1"/>
        </w:rPr>
        <w:t>2. Функции</w:t>
      </w:r>
    </w:p>
    <w:bookmarkEnd w:id="3"/>
    <w:p w:rsidR="00417182" w:rsidRPr="00EF39C2" w:rsidRDefault="00417182">
      <w:pPr>
        <w:rPr>
          <w:color w:val="000000" w:themeColor="text1"/>
        </w:rPr>
      </w:pP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>2.1. Организация и руководство сварочными работами.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>2.2. Контроль за качеством сварочных работ.</w:t>
      </w:r>
    </w:p>
    <w:p w:rsidR="00417182" w:rsidRPr="00EF39C2" w:rsidRDefault="00417182">
      <w:pPr>
        <w:rPr>
          <w:color w:val="000000" w:themeColor="text1"/>
        </w:rPr>
      </w:pPr>
    </w:p>
    <w:p w:rsidR="00417182" w:rsidRPr="00EF39C2" w:rsidRDefault="00AE3654">
      <w:pPr>
        <w:pStyle w:val="1"/>
        <w:rPr>
          <w:color w:val="000000" w:themeColor="text1"/>
        </w:rPr>
      </w:pPr>
      <w:bookmarkStart w:id="4" w:name="sub_3"/>
      <w:r w:rsidRPr="00EF39C2">
        <w:rPr>
          <w:color w:val="000000" w:themeColor="text1"/>
        </w:rPr>
        <w:t>3. Должностные обязанности</w:t>
      </w:r>
    </w:p>
    <w:bookmarkEnd w:id="4"/>
    <w:p w:rsidR="00417182" w:rsidRPr="00EF39C2" w:rsidRDefault="00417182">
      <w:pPr>
        <w:rPr>
          <w:color w:val="000000" w:themeColor="text1"/>
        </w:rPr>
      </w:pP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>Главный сварщик исполняет следующие обязанности: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 xml:space="preserve">3.1. Руководит технологической подготовкой выполнения сварочных работ, обеспечивает совершенствование конструкций изделий, их технологичность, </w:t>
      </w:r>
      <w:proofErr w:type="spellStart"/>
      <w:r w:rsidRPr="00EF39C2">
        <w:rPr>
          <w:color w:val="000000" w:themeColor="text1"/>
        </w:rPr>
        <w:t>экологичность</w:t>
      </w:r>
      <w:proofErr w:type="spellEnd"/>
      <w:r w:rsidRPr="00EF39C2">
        <w:rPr>
          <w:color w:val="000000" w:themeColor="text1"/>
        </w:rPr>
        <w:t>, высокую производительность труда.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>3.2. Осуществляет техническое руководство подразделениями, на которые возложены разработка и внедрение технологических процессов сварки и средств технологического оснащения сварочных работ.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 xml:space="preserve">3.3. Возглавляет разработку перспективных и текущих планов технологической подготовки производства сварочных работ, графиков проведения </w:t>
      </w:r>
      <w:proofErr w:type="spellStart"/>
      <w:r w:rsidRPr="00EF39C2">
        <w:rPr>
          <w:color w:val="000000" w:themeColor="text1"/>
        </w:rPr>
        <w:t>планово</w:t>
      </w:r>
      <w:proofErr w:type="spellEnd"/>
      <w:r w:rsidRPr="00EF39C2">
        <w:rPr>
          <w:color w:val="000000" w:themeColor="text1"/>
        </w:rPr>
        <w:t xml:space="preserve"> предупредительного и капитального ремонта сварочного оборудования, планирование сроков и объемов работ, затрат трудовых и материальных ресурсов.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>3.4. Изучает и анализирует технологию и качество выполнения сварочных работ, организует разработку и внедрение в производство прогрессивных методов сварки, обеспечивающих сокращение затрат труда, соблюдение норм охраны труда и окружающей среды, экономию материальных и энергетических ресурсов при выполнении сварочных работ.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>3.5. Осуществляет контроль за разработкой необходимой технической документации и обеспечением ею производства строительных работ, строгим соблюдением технологических режимов сварки, правил технической эксплуатации оборудования и безопасного ведения работ.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 xml:space="preserve">3.6. Обеспечивает составление заявок на оборудование и материалы, </w:t>
      </w:r>
      <w:r w:rsidRPr="00EF39C2">
        <w:rPr>
          <w:color w:val="000000" w:themeColor="text1"/>
        </w:rPr>
        <w:lastRenderedPageBreak/>
        <w:t>требующиеся для выполнения сварочных работ, организацию учета сварочного оборудования, его паспортизацию.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>3.7. Участвует в рассмотрении вопросов реконструкции и технического перевооружения организации, принимает меры по внедрению нового сварочного оборудования, комплексной механизации и автоматизации технологических процессов.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>3.8. Руководит работой по созданию новых производственных подразделений, выполняющих сварочные работы, их специализации и загрузке оборудования с учетом требований рациональной организации труда и правил техники безопасности, обеспечивает своевременное освоение проектных мощностей, повышение коэффициента сменности работы оборудования.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>3.9. Организует разработку и реализацию мероприятий по внедрению прогрессивной техники и технологии, улучшению использования технологического оборудования и оснастки, повышению качества и надежности сварных конструкций.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>3.10. Рассматривает и дает отзывы и заключения на наиболее сложные рационализаторские предложения и изобретения, касающиеся методов и технологии сварки, организации сварочных работ и совершенствования сварочного оборудования.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>3.11. Организует выполнение работ, связанных с повышением уровня специализации производства, использованием резервов повышения производительности труда.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>3.12. Руководит исследовательскими и экспериментальными работами по совершенствованию методов и технологии выполнения сварочных работ.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>3.13. Участвует в работе по определению потребности организации и квалифицированных сварщиках, подготовке к проведению их аттестации в установленном порядке.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>3.14. Организует работу по изучению и внедрению научно-технических достижений, передового опыта по технологической подготовке и выполнению сварочных работ.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>3.15. Координирует деятельность подразделений и работников организации, осуществляющих технологическую подготовку выполнения работ по сварке, организует работу по повышению их квалификации.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>3.16. [</w:t>
      </w:r>
      <w:r w:rsidRPr="00EF39C2">
        <w:rPr>
          <w:rStyle w:val="a3"/>
          <w:color w:val="000000" w:themeColor="text1"/>
        </w:rPr>
        <w:t>иные обязанности</w:t>
      </w:r>
      <w:r w:rsidRPr="00EF39C2">
        <w:rPr>
          <w:color w:val="000000" w:themeColor="text1"/>
        </w:rPr>
        <w:t>].</w:t>
      </w:r>
    </w:p>
    <w:p w:rsidR="00417182" w:rsidRPr="00EF39C2" w:rsidRDefault="00417182">
      <w:pPr>
        <w:rPr>
          <w:color w:val="000000" w:themeColor="text1"/>
        </w:rPr>
      </w:pPr>
    </w:p>
    <w:p w:rsidR="00417182" w:rsidRPr="00EF39C2" w:rsidRDefault="00AE3654">
      <w:pPr>
        <w:pStyle w:val="1"/>
        <w:rPr>
          <w:color w:val="000000" w:themeColor="text1"/>
        </w:rPr>
      </w:pPr>
      <w:bookmarkStart w:id="5" w:name="sub_4"/>
      <w:r w:rsidRPr="00EF39C2">
        <w:rPr>
          <w:color w:val="000000" w:themeColor="text1"/>
        </w:rPr>
        <w:t>4. Права</w:t>
      </w:r>
    </w:p>
    <w:bookmarkEnd w:id="5"/>
    <w:p w:rsidR="00417182" w:rsidRPr="00EF39C2" w:rsidRDefault="00417182">
      <w:pPr>
        <w:rPr>
          <w:color w:val="000000" w:themeColor="text1"/>
        </w:rPr>
      </w:pP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>Главный сварщик имеет право: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>4.1. Участвовать в обсуждении проектов решений руководителя организации.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>4.2. Распоряжаться вверенным ему имуществом и средствами с соблюдением требований, определенных законодательными и нормативными правовыми актами, уставом организации.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>4.3. Подписывать и визировать документы в пределах своей компетенции.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>4.4. Инициировать и проводить совещания по организационным и финансово-экономическим вопросам.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>4.5. Запрашивать и получать от структурных подразделений необходимую информацию и документы.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>4.6. Проводить проверки качества и своевременности исполнения поручений.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>4.7. Требовать прекращения (приостановления) работ (в случае нарушений, несоблюдения установленных требований и т. д.), соблюдения установленных норм, правил, инструкций; давать указания по исправлению недостатков и устранению нарушений.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lastRenderedPageBreak/>
        <w:t>4.8. Вносить на рассмотрение руководителя организации представления о приеме, перемещении и увольнении работников, о поощрении отличившихся работников и о применении дисциплинарных взысканий к работникам, нарушающим трудовую дисциплину.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>4.9. Участвовать в обсуждении вопросов, касающихся исполняемых им должностных обязанностей.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>4.10. Требовать от руководства предприятия оказания содействия в исполнении своих должностных обязанностей и прав.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>4.11. [</w:t>
      </w:r>
      <w:r w:rsidRPr="00EF39C2">
        <w:rPr>
          <w:rStyle w:val="a3"/>
          <w:color w:val="000000" w:themeColor="text1"/>
        </w:rPr>
        <w:t>иные права</w:t>
      </w:r>
      <w:r w:rsidRPr="00EF39C2">
        <w:rPr>
          <w:color w:val="000000" w:themeColor="text1"/>
        </w:rPr>
        <w:t>].</w:t>
      </w:r>
    </w:p>
    <w:p w:rsidR="00417182" w:rsidRPr="00EF39C2" w:rsidRDefault="00417182">
      <w:pPr>
        <w:rPr>
          <w:color w:val="000000" w:themeColor="text1"/>
        </w:rPr>
      </w:pPr>
    </w:p>
    <w:p w:rsidR="00417182" w:rsidRPr="00EF39C2" w:rsidRDefault="00AE3654">
      <w:pPr>
        <w:pStyle w:val="1"/>
        <w:rPr>
          <w:color w:val="000000" w:themeColor="text1"/>
        </w:rPr>
      </w:pPr>
      <w:bookmarkStart w:id="6" w:name="sub_5"/>
      <w:r w:rsidRPr="00EF39C2">
        <w:rPr>
          <w:color w:val="000000" w:themeColor="text1"/>
        </w:rPr>
        <w:t>5. Ответственность</w:t>
      </w:r>
    </w:p>
    <w:bookmarkEnd w:id="6"/>
    <w:p w:rsidR="00417182" w:rsidRPr="00EF39C2" w:rsidRDefault="00417182">
      <w:pPr>
        <w:rPr>
          <w:color w:val="000000" w:themeColor="text1"/>
        </w:rPr>
      </w:pP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>5.1. Главный сварщик привлекается к ответственности: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 xml:space="preserve">- за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</w:t>
      </w:r>
      <w:r w:rsidRPr="00EF39C2">
        <w:rPr>
          <w:rStyle w:val="a4"/>
          <w:color w:val="000000" w:themeColor="text1"/>
        </w:rPr>
        <w:t>трудовым законодательством</w:t>
      </w:r>
      <w:r w:rsidRPr="00EF39C2">
        <w:rPr>
          <w:color w:val="000000" w:themeColor="text1"/>
        </w:rPr>
        <w:t xml:space="preserve"> Российской Федерации.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 xml:space="preserve">- за правонарушения, совершенные в процессе осуществления своей деятельности - в пределах, определенных </w:t>
      </w:r>
      <w:r w:rsidRPr="00EF39C2">
        <w:rPr>
          <w:rStyle w:val="a4"/>
          <w:color w:val="000000" w:themeColor="text1"/>
        </w:rPr>
        <w:t>административным</w:t>
      </w:r>
      <w:r w:rsidRPr="00EF39C2">
        <w:rPr>
          <w:color w:val="000000" w:themeColor="text1"/>
        </w:rPr>
        <w:t xml:space="preserve">, </w:t>
      </w:r>
      <w:r w:rsidRPr="00EF39C2">
        <w:rPr>
          <w:rStyle w:val="a4"/>
          <w:color w:val="000000" w:themeColor="text1"/>
        </w:rPr>
        <w:t xml:space="preserve">уголовным </w:t>
      </w:r>
      <w:r w:rsidRPr="00EF39C2">
        <w:rPr>
          <w:color w:val="000000" w:themeColor="text1"/>
        </w:rPr>
        <w:t xml:space="preserve">и </w:t>
      </w:r>
      <w:r w:rsidRPr="00EF39C2">
        <w:rPr>
          <w:rStyle w:val="a4"/>
          <w:color w:val="000000" w:themeColor="text1"/>
        </w:rPr>
        <w:t>гражданским законодательством</w:t>
      </w:r>
      <w:r w:rsidRPr="00EF39C2">
        <w:rPr>
          <w:color w:val="000000" w:themeColor="text1"/>
        </w:rPr>
        <w:t xml:space="preserve"> Российской Федерации.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 xml:space="preserve">- за причинение материального ущерба - в пределах, определенных </w:t>
      </w:r>
      <w:r w:rsidRPr="00EF39C2">
        <w:rPr>
          <w:rStyle w:val="a4"/>
          <w:color w:val="000000" w:themeColor="text1"/>
        </w:rPr>
        <w:t>трудовым</w:t>
      </w:r>
      <w:r w:rsidRPr="00EF39C2">
        <w:rPr>
          <w:color w:val="000000" w:themeColor="text1"/>
        </w:rPr>
        <w:t xml:space="preserve"> и </w:t>
      </w:r>
      <w:r w:rsidRPr="00EF39C2">
        <w:rPr>
          <w:rStyle w:val="a4"/>
          <w:color w:val="000000" w:themeColor="text1"/>
        </w:rPr>
        <w:t>гражданским законодательством</w:t>
      </w:r>
      <w:r w:rsidRPr="00EF39C2">
        <w:rPr>
          <w:color w:val="000000" w:themeColor="text1"/>
        </w:rPr>
        <w:t xml:space="preserve"> Российской Федерации.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>5.2. Главный сварщик несет персональную ответственность за последствия принятого им необоснованного решения, повлекшего за собой нарушение сохранности имущества, неправомерное его использование или иной ущерб организации.</w:t>
      </w: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>5.3. [</w:t>
      </w:r>
      <w:r w:rsidRPr="00EF39C2">
        <w:rPr>
          <w:rStyle w:val="a3"/>
          <w:color w:val="000000" w:themeColor="text1"/>
        </w:rPr>
        <w:t>Вписать нужное</w:t>
      </w:r>
      <w:r w:rsidRPr="00EF39C2">
        <w:rPr>
          <w:color w:val="000000" w:themeColor="text1"/>
        </w:rPr>
        <w:t>].</w:t>
      </w:r>
    </w:p>
    <w:p w:rsidR="00417182" w:rsidRPr="00EF39C2" w:rsidRDefault="00417182">
      <w:pPr>
        <w:rPr>
          <w:color w:val="000000" w:themeColor="text1"/>
        </w:rPr>
      </w:pPr>
    </w:p>
    <w:p w:rsidR="00417182" w:rsidRPr="00EF39C2" w:rsidRDefault="00AE3654">
      <w:pPr>
        <w:rPr>
          <w:color w:val="000000" w:themeColor="text1"/>
        </w:rPr>
      </w:pPr>
      <w:r w:rsidRPr="00EF39C2">
        <w:rPr>
          <w:color w:val="000000" w:themeColor="text1"/>
        </w:rPr>
        <w:t>Должностная инструкция разработана в соответствии с [</w:t>
      </w:r>
      <w:r w:rsidRPr="00EF39C2">
        <w:rPr>
          <w:rStyle w:val="a3"/>
          <w:color w:val="000000" w:themeColor="text1"/>
        </w:rPr>
        <w:t>наименование, номер и дата документа</w:t>
      </w:r>
      <w:r w:rsidRPr="00EF39C2">
        <w:rPr>
          <w:color w:val="000000" w:themeColor="text1"/>
        </w:rPr>
        <w:t>].</w:t>
      </w:r>
    </w:p>
    <w:p w:rsidR="00417182" w:rsidRPr="00EF39C2" w:rsidRDefault="00417182">
      <w:pPr>
        <w:rPr>
          <w:color w:val="000000" w:themeColor="text1"/>
        </w:rPr>
      </w:pPr>
    </w:p>
    <w:p w:rsidR="00417182" w:rsidRPr="00EF39C2" w:rsidRDefault="00AE3654" w:rsidP="00EF39C2">
      <w:pPr>
        <w:jc w:val="right"/>
        <w:rPr>
          <w:color w:val="000000" w:themeColor="text1"/>
        </w:rPr>
      </w:pPr>
      <w:r w:rsidRPr="00EF39C2">
        <w:rPr>
          <w:color w:val="000000" w:themeColor="text1"/>
        </w:rPr>
        <w:t>Руководитель структурного подразделения</w:t>
      </w:r>
    </w:p>
    <w:p w:rsidR="00417182" w:rsidRPr="00EF39C2" w:rsidRDefault="00AE3654" w:rsidP="00EF39C2">
      <w:pPr>
        <w:jc w:val="right"/>
        <w:rPr>
          <w:color w:val="000000" w:themeColor="text1"/>
        </w:rPr>
      </w:pPr>
      <w:r w:rsidRPr="00EF39C2">
        <w:rPr>
          <w:color w:val="000000" w:themeColor="text1"/>
        </w:rPr>
        <w:t>[</w:t>
      </w:r>
      <w:r w:rsidRPr="00EF39C2">
        <w:rPr>
          <w:rStyle w:val="a3"/>
          <w:color w:val="000000" w:themeColor="text1"/>
        </w:rPr>
        <w:t>инициалы, фамилия</w:t>
      </w:r>
      <w:r w:rsidRPr="00EF39C2">
        <w:rPr>
          <w:color w:val="000000" w:themeColor="text1"/>
        </w:rPr>
        <w:t>]</w:t>
      </w:r>
    </w:p>
    <w:p w:rsidR="00417182" w:rsidRPr="00EF39C2" w:rsidRDefault="00AE3654" w:rsidP="00EF39C2">
      <w:pPr>
        <w:jc w:val="right"/>
        <w:rPr>
          <w:color w:val="000000" w:themeColor="text1"/>
        </w:rPr>
      </w:pPr>
      <w:r w:rsidRPr="00EF39C2">
        <w:rPr>
          <w:color w:val="000000" w:themeColor="text1"/>
        </w:rPr>
        <w:t>[</w:t>
      </w:r>
      <w:r w:rsidRPr="00EF39C2">
        <w:rPr>
          <w:rStyle w:val="a3"/>
          <w:color w:val="000000" w:themeColor="text1"/>
        </w:rPr>
        <w:t>подпись</w:t>
      </w:r>
      <w:r w:rsidRPr="00EF39C2">
        <w:rPr>
          <w:color w:val="000000" w:themeColor="text1"/>
        </w:rPr>
        <w:t>]</w:t>
      </w:r>
    </w:p>
    <w:p w:rsidR="00417182" w:rsidRPr="00EF39C2" w:rsidRDefault="00AE3654" w:rsidP="00EF39C2">
      <w:pPr>
        <w:jc w:val="right"/>
        <w:rPr>
          <w:color w:val="000000" w:themeColor="text1"/>
        </w:rPr>
      </w:pPr>
      <w:r w:rsidRPr="00EF39C2">
        <w:rPr>
          <w:color w:val="000000" w:themeColor="text1"/>
        </w:rPr>
        <w:t>[</w:t>
      </w:r>
      <w:r w:rsidRPr="00EF39C2">
        <w:rPr>
          <w:rStyle w:val="a3"/>
          <w:color w:val="000000" w:themeColor="text1"/>
        </w:rPr>
        <w:t>число, месяц, год</w:t>
      </w:r>
      <w:r w:rsidRPr="00EF39C2">
        <w:rPr>
          <w:color w:val="000000" w:themeColor="text1"/>
        </w:rPr>
        <w:t>]</w:t>
      </w:r>
    </w:p>
    <w:p w:rsidR="00417182" w:rsidRPr="00EF39C2" w:rsidRDefault="00417182" w:rsidP="00EF39C2">
      <w:pPr>
        <w:jc w:val="right"/>
        <w:rPr>
          <w:color w:val="000000" w:themeColor="text1"/>
        </w:rPr>
      </w:pPr>
    </w:p>
    <w:p w:rsidR="00417182" w:rsidRPr="00EF39C2" w:rsidRDefault="00AE3654" w:rsidP="00EF39C2">
      <w:pPr>
        <w:jc w:val="right"/>
        <w:rPr>
          <w:color w:val="000000" w:themeColor="text1"/>
        </w:rPr>
      </w:pPr>
      <w:r w:rsidRPr="00EF39C2">
        <w:rPr>
          <w:color w:val="000000" w:themeColor="text1"/>
        </w:rPr>
        <w:t>Согласовано:</w:t>
      </w:r>
    </w:p>
    <w:p w:rsidR="00417182" w:rsidRPr="00EF39C2" w:rsidRDefault="00417182" w:rsidP="00EF39C2">
      <w:pPr>
        <w:jc w:val="right"/>
        <w:rPr>
          <w:color w:val="000000" w:themeColor="text1"/>
        </w:rPr>
      </w:pPr>
    </w:p>
    <w:p w:rsidR="00417182" w:rsidRPr="00EF39C2" w:rsidRDefault="00AE3654" w:rsidP="00EF39C2">
      <w:pPr>
        <w:jc w:val="right"/>
        <w:rPr>
          <w:color w:val="000000" w:themeColor="text1"/>
        </w:rPr>
      </w:pPr>
      <w:r w:rsidRPr="00EF39C2">
        <w:rPr>
          <w:color w:val="000000" w:themeColor="text1"/>
        </w:rPr>
        <w:t>Начальник юридического отдела</w:t>
      </w:r>
    </w:p>
    <w:p w:rsidR="00417182" w:rsidRPr="00EF39C2" w:rsidRDefault="00AE3654" w:rsidP="00EF39C2">
      <w:pPr>
        <w:jc w:val="right"/>
        <w:rPr>
          <w:color w:val="000000" w:themeColor="text1"/>
        </w:rPr>
      </w:pPr>
      <w:r w:rsidRPr="00EF39C2">
        <w:rPr>
          <w:color w:val="000000" w:themeColor="text1"/>
        </w:rPr>
        <w:t>[</w:t>
      </w:r>
      <w:r w:rsidRPr="00EF39C2">
        <w:rPr>
          <w:rStyle w:val="a3"/>
          <w:color w:val="000000" w:themeColor="text1"/>
        </w:rPr>
        <w:t>инициалы, фамилия</w:t>
      </w:r>
      <w:r w:rsidRPr="00EF39C2">
        <w:rPr>
          <w:color w:val="000000" w:themeColor="text1"/>
        </w:rPr>
        <w:t>]</w:t>
      </w:r>
    </w:p>
    <w:p w:rsidR="00417182" w:rsidRPr="00EF39C2" w:rsidRDefault="00AE3654" w:rsidP="00EF39C2">
      <w:pPr>
        <w:jc w:val="right"/>
        <w:rPr>
          <w:color w:val="000000" w:themeColor="text1"/>
        </w:rPr>
      </w:pPr>
      <w:r w:rsidRPr="00EF39C2">
        <w:rPr>
          <w:color w:val="000000" w:themeColor="text1"/>
        </w:rPr>
        <w:t>[</w:t>
      </w:r>
      <w:r w:rsidRPr="00EF39C2">
        <w:rPr>
          <w:rStyle w:val="a3"/>
          <w:color w:val="000000" w:themeColor="text1"/>
        </w:rPr>
        <w:t>подпись</w:t>
      </w:r>
      <w:r w:rsidRPr="00EF39C2">
        <w:rPr>
          <w:color w:val="000000" w:themeColor="text1"/>
        </w:rPr>
        <w:t>]</w:t>
      </w:r>
    </w:p>
    <w:p w:rsidR="00417182" w:rsidRPr="00EF39C2" w:rsidRDefault="00AE3654" w:rsidP="00EF39C2">
      <w:pPr>
        <w:jc w:val="right"/>
        <w:rPr>
          <w:color w:val="000000" w:themeColor="text1"/>
        </w:rPr>
      </w:pPr>
      <w:r w:rsidRPr="00EF39C2">
        <w:rPr>
          <w:color w:val="000000" w:themeColor="text1"/>
        </w:rPr>
        <w:t>[</w:t>
      </w:r>
      <w:r w:rsidRPr="00EF39C2">
        <w:rPr>
          <w:rStyle w:val="a3"/>
          <w:color w:val="000000" w:themeColor="text1"/>
        </w:rPr>
        <w:t>число, месяц, год</w:t>
      </w:r>
      <w:r w:rsidRPr="00EF39C2">
        <w:rPr>
          <w:color w:val="000000" w:themeColor="text1"/>
        </w:rPr>
        <w:t>]</w:t>
      </w:r>
    </w:p>
    <w:p w:rsidR="00417182" w:rsidRPr="00EF39C2" w:rsidRDefault="00417182" w:rsidP="00EF39C2">
      <w:pPr>
        <w:jc w:val="right"/>
        <w:rPr>
          <w:color w:val="000000" w:themeColor="text1"/>
        </w:rPr>
      </w:pPr>
    </w:p>
    <w:p w:rsidR="00417182" w:rsidRPr="00EF39C2" w:rsidRDefault="00AE3654" w:rsidP="00EF39C2">
      <w:pPr>
        <w:jc w:val="right"/>
        <w:rPr>
          <w:color w:val="000000" w:themeColor="text1"/>
        </w:rPr>
      </w:pPr>
      <w:r w:rsidRPr="00EF39C2">
        <w:rPr>
          <w:color w:val="000000" w:themeColor="text1"/>
        </w:rPr>
        <w:t>С инструкцией ознакомлен:</w:t>
      </w:r>
    </w:p>
    <w:p w:rsidR="00417182" w:rsidRPr="00EF39C2" w:rsidRDefault="00AE3654" w:rsidP="00EF39C2">
      <w:pPr>
        <w:jc w:val="right"/>
        <w:rPr>
          <w:color w:val="000000" w:themeColor="text1"/>
        </w:rPr>
      </w:pPr>
      <w:r w:rsidRPr="00EF39C2">
        <w:rPr>
          <w:color w:val="000000" w:themeColor="text1"/>
        </w:rPr>
        <w:t>[</w:t>
      </w:r>
      <w:r w:rsidRPr="00EF39C2">
        <w:rPr>
          <w:rStyle w:val="a3"/>
          <w:color w:val="000000" w:themeColor="text1"/>
        </w:rPr>
        <w:t>инициалы, фамилия</w:t>
      </w:r>
      <w:r w:rsidRPr="00EF39C2">
        <w:rPr>
          <w:color w:val="000000" w:themeColor="text1"/>
        </w:rPr>
        <w:t>]</w:t>
      </w:r>
    </w:p>
    <w:p w:rsidR="00417182" w:rsidRPr="00EF39C2" w:rsidRDefault="00AE3654" w:rsidP="00EF39C2">
      <w:pPr>
        <w:jc w:val="right"/>
        <w:rPr>
          <w:color w:val="000000" w:themeColor="text1"/>
        </w:rPr>
      </w:pPr>
      <w:r w:rsidRPr="00EF39C2">
        <w:rPr>
          <w:color w:val="000000" w:themeColor="text1"/>
        </w:rPr>
        <w:t>[</w:t>
      </w:r>
      <w:r w:rsidRPr="00EF39C2">
        <w:rPr>
          <w:rStyle w:val="a3"/>
          <w:color w:val="000000" w:themeColor="text1"/>
        </w:rPr>
        <w:t>подпись</w:t>
      </w:r>
      <w:r w:rsidRPr="00EF39C2">
        <w:rPr>
          <w:color w:val="000000" w:themeColor="text1"/>
        </w:rPr>
        <w:t>]</w:t>
      </w:r>
    </w:p>
    <w:p w:rsidR="00417182" w:rsidRPr="00EF39C2" w:rsidRDefault="00AE3654" w:rsidP="00EF39C2">
      <w:pPr>
        <w:jc w:val="right"/>
        <w:rPr>
          <w:color w:val="000000" w:themeColor="text1"/>
        </w:rPr>
      </w:pPr>
      <w:r w:rsidRPr="00EF39C2">
        <w:rPr>
          <w:color w:val="000000" w:themeColor="text1"/>
        </w:rPr>
        <w:t>[</w:t>
      </w:r>
      <w:r w:rsidRPr="00EF39C2">
        <w:rPr>
          <w:rStyle w:val="a3"/>
          <w:color w:val="000000" w:themeColor="text1"/>
        </w:rPr>
        <w:t>число, месяц, год</w:t>
      </w:r>
      <w:r w:rsidRPr="00EF39C2">
        <w:rPr>
          <w:color w:val="000000" w:themeColor="text1"/>
        </w:rPr>
        <w:t>]</w:t>
      </w:r>
    </w:p>
    <w:bookmarkEnd w:id="0"/>
    <w:p w:rsidR="00AE3654" w:rsidRPr="00EF39C2" w:rsidRDefault="00AE3654">
      <w:pPr>
        <w:rPr>
          <w:color w:val="000000" w:themeColor="text1"/>
        </w:rPr>
      </w:pPr>
    </w:p>
    <w:sectPr w:rsidR="00AE3654" w:rsidRPr="00EF39C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C2"/>
    <w:rsid w:val="00417182"/>
    <w:rsid w:val="00892AE6"/>
    <w:rsid w:val="00AE3654"/>
    <w:rsid w:val="00E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3636A5-559D-4D15-A720-F0E30CDF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prom-nadzor.ru</dc:creator>
  <cp:keywords/>
  <dc:description>prom-nadzor.ru</dc:description>
  <cp:lastModifiedBy>747</cp:lastModifiedBy>
  <cp:revision>2</cp:revision>
  <dcterms:created xsi:type="dcterms:W3CDTF">2014-07-21T22:41:00Z</dcterms:created>
  <dcterms:modified xsi:type="dcterms:W3CDTF">2014-07-21T22:41:00Z</dcterms:modified>
  <cp:category>prom-nadzor.ru</cp:category>
</cp:coreProperties>
</file>